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0"/>
          <w:szCs w:val="28"/>
        </w:rPr>
      </w:pPr>
      <w:r>
        <w:rPr>
          <w:rFonts w:cs="Arial" w:ascii="Arial" w:hAnsi="Arial"/>
          <w:b/>
          <w:sz w:val="40"/>
          <w:szCs w:val="28"/>
        </w:rPr>
        <w:t>Vás zve na odborné školení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„</w:t>
      </w:r>
      <w:bookmarkStart w:id="0" w:name="_GoBack"/>
      <w:bookmarkEnd w:id="0"/>
      <w:r>
        <w:rPr>
          <w:rFonts w:cs="Arial" w:ascii="Arial" w:hAnsi="Arial"/>
          <w:b/>
          <w:sz w:val="36"/>
          <w:szCs w:val="36"/>
        </w:rPr>
        <w:t>ORIENTACE V NEZNÁMÉM PROSTORU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ZA SNÍŽENÉ VIDITELNOSTI“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pod odborným vedením profesionálního hasiče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Davida Hynka</w:t>
      </w:r>
    </w:p>
    <w:p>
      <w:pPr>
        <w:pStyle w:val="Normal"/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left" w:pos="1560" w:leader="none"/>
        </w:tabs>
        <w:spacing w:before="120" w:after="0"/>
        <w:rPr>
          <w:rFonts w:ascii="Arial" w:hAnsi="Arial" w:cs="Arial"/>
          <w:b/>
          <w:b/>
          <w:sz w:val="24"/>
          <w:szCs w:val="32"/>
        </w:rPr>
      </w:pPr>
      <w:r>
        <w:rPr>
          <w:rFonts w:cs="Arial" w:ascii="Arial" w:hAnsi="Arial"/>
          <w:b/>
          <w:sz w:val="24"/>
          <w:szCs w:val="32"/>
          <w:u w:val="single"/>
        </w:rPr>
        <w:t>Námět</w:t>
      </w:r>
      <w:r>
        <w:rPr>
          <w:rFonts w:cs="Arial" w:ascii="Arial" w:hAnsi="Arial"/>
          <w:b/>
          <w:sz w:val="24"/>
          <w:szCs w:val="32"/>
        </w:rPr>
        <w:t xml:space="preserve">: </w:t>
        <w:tab/>
        <w:t>podzemní prostory a vyhledání pohřešované osoby</w:t>
      </w:r>
    </w:p>
    <w:p>
      <w:pPr>
        <w:pStyle w:val="Normal"/>
        <w:tabs>
          <w:tab w:val="left" w:pos="1560" w:leader="none"/>
        </w:tabs>
        <w:spacing w:before="120" w:after="0"/>
        <w:ind w:left="1560" w:hanging="1560"/>
        <w:rPr>
          <w:rFonts w:ascii="Arial" w:hAnsi="Arial" w:cs="Arial"/>
          <w:b/>
          <w:b/>
          <w:sz w:val="24"/>
          <w:szCs w:val="32"/>
        </w:rPr>
      </w:pPr>
      <w:r>
        <w:rPr>
          <w:rFonts w:cs="Arial" w:ascii="Arial" w:hAnsi="Arial"/>
          <w:b/>
          <w:sz w:val="24"/>
          <w:szCs w:val="32"/>
          <w:u w:val="single"/>
        </w:rPr>
        <w:t>Kdy a kde</w:t>
      </w:r>
      <w:r>
        <w:rPr>
          <w:rFonts w:cs="Arial" w:ascii="Arial" w:hAnsi="Arial"/>
          <w:b/>
          <w:sz w:val="24"/>
          <w:szCs w:val="32"/>
        </w:rPr>
        <w:t>:</w:t>
        <w:tab/>
        <w:t>v pátek 5. 11. 2021 – vnitřní prostory dělostřelecké tvrze Hůrka v Králíkách</w:t>
      </w:r>
    </w:p>
    <w:p>
      <w:pPr>
        <w:pStyle w:val="Normal"/>
        <w:tabs>
          <w:tab w:val="left" w:pos="2268" w:leader="none"/>
        </w:tabs>
        <w:spacing w:before="120" w:after="0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  <w:u w:val="single"/>
        </w:rPr>
        <w:t>Začátek školení:</w:t>
      </w:r>
      <w:r>
        <w:rPr>
          <w:rFonts w:cs="Arial" w:ascii="Arial" w:hAnsi="Arial"/>
          <w:b/>
          <w:sz w:val="24"/>
          <w:szCs w:val="28"/>
        </w:rPr>
        <w:tab/>
        <w:t>v 17,00 hodin pro první osmi člennou hlídku</w:t>
      </w:r>
    </w:p>
    <w:p>
      <w:pPr>
        <w:pStyle w:val="Normal"/>
        <w:tabs>
          <w:tab w:val="left" w:pos="2268" w:leader="none"/>
        </w:tabs>
        <w:spacing w:before="120" w:after="0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  <w:u w:val="single"/>
        </w:rPr>
        <w:t>Prezentace:</w:t>
      </w:r>
      <w:r>
        <w:rPr>
          <w:rFonts w:cs="Arial" w:ascii="Arial" w:hAnsi="Arial"/>
          <w:b/>
          <w:sz w:val="24"/>
          <w:szCs w:val="28"/>
        </w:rPr>
        <w:tab/>
        <w:t>individuálně dle přijatých přihlášek a v místě konání</w:t>
      </w:r>
    </w:p>
    <w:p>
      <w:pPr>
        <w:pStyle w:val="Normal"/>
        <w:tabs>
          <w:tab w:val="left" w:pos="2268" w:leader="none"/>
        </w:tabs>
        <w:spacing w:before="120" w:after="0"/>
        <w:ind w:left="2268" w:hanging="2268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  <w:u w:val="single"/>
        </w:rPr>
        <w:t>Doba školení:</w:t>
      </w:r>
      <w:r>
        <w:rPr>
          <w:rFonts w:cs="Arial" w:ascii="Arial" w:hAnsi="Arial"/>
          <w:b/>
          <w:sz w:val="24"/>
          <w:szCs w:val="28"/>
        </w:rPr>
        <w:tab/>
        <w:t>cca 1 hodina intenzivní činnosti v podzemí, včetně vyhodnocení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120" w:afterAutospacing="0" w:after="0"/>
        <w:ind w:left="1134" w:hanging="1134"/>
        <w:rPr>
          <w:rFonts w:ascii="Arial" w:hAnsi="Arial" w:cs="Arial"/>
          <w:b/>
          <w:b/>
          <w:color w:val="000000"/>
          <w:szCs w:val="28"/>
        </w:rPr>
      </w:pPr>
      <w:r>
        <w:rPr>
          <w:rFonts w:cs="Arial" w:ascii="Arial" w:hAnsi="Arial"/>
          <w:b/>
          <w:color w:val="000000"/>
          <w:szCs w:val="28"/>
          <w:u w:val="single"/>
        </w:rPr>
        <w:t>ÚSTROJ</w:t>
      </w:r>
      <w:r>
        <w:rPr>
          <w:rFonts w:cs="Arial" w:ascii="Arial" w:hAnsi="Arial"/>
          <w:b/>
          <w:color w:val="000000"/>
          <w:szCs w:val="28"/>
        </w:rPr>
        <w:t>:</w:t>
        <w:tab/>
        <w:t xml:space="preserve">vybavení pro zásah </w:t>
      </w:r>
      <w:r>
        <w:rPr>
          <w:rFonts w:cs="Arial" w:ascii="Arial" w:hAnsi="Arial"/>
          <w:b/>
          <w:i/>
          <w:color w:val="000000"/>
          <w:sz w:val="22"/>
          <w:szCs w:val="28"/>
        </w:rPr>
        <w:t>(zásahový oblek, zásahová obuv, přilba, svítilna, ochranná maska)</w:t>
      </w:r>
      <w:r>
        <w:rPr>
          <w:rFonts w:cs="Arial" w:ascii="Arial" w:hAnsi="Arial"/>
          <w:b/>
          <w:color w:val="000000"/>
          <w:szCs w:val="28"/>
        </w:rPr>
        <w:t>.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4"/>
          <w:szCs w:val="28"/>
        </w:rPr>
        <w:t xml:space="preserve">Přihlášky zasílejte na e-mail: </w:t>
      </w:r>
      <w:hyperlink r:id="rId2">
        <w:r>
          <w:rPr>
            <w:rStyle w:val="Internetovodkaz"/>
            <w:rFonts w:cs="Arial" w:ascii="Arial" w:hAnsi="Arial"/>
            <w:b/>
            <w:sz w:val="24"/>
            <w:szCs w:val="28"/>
          </w:rPr>
          <w:t>bogapovova@seznam.cz</w:t>
        </w:r>
      </w:hyperlink>
      <w:r>
        <w:rPr>
          <w:rFonts w:cs="Arial" w:ascii="Arial" w:hAnsi="Arial"/>
          <w:b/>
          <w:sz w:val="24"/>
          <w:szCs w:val="28"/>
        </w:rPr>
        <w:t xml:space="preserve">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</w:r>
    </w:p>
    <w:p>
      <w:pPr>
        <w:pStyle w:val="NormalWeb"/>
        <w:shd w:val="clear" w:color="auto" w:fill="FFFFFF"/>
        <w:spacing w:beforeAutospacing="0" w:before="120" w:afterAutospacing="0" w:after="0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Každý účastník obdrží potvrzení o absolvování odborného školení.</w:t>
      </w:r>
    </w:p>
    <w:p>
      <w:pPr>
        <w:pStyle w:val="Normal"/>
        <w:spacing w:before="120" w:after="0"/>
        <w:rPr>
          <w:rFonts w:ascii="Arial" w:hAnsi="Arial" w:cs="Arial"/>
          <w:b/>
          <w:b/>
          <w:sz w:val="24"/>
          <w:szCs w:val="32"/>
        </w:rPr>
      </w:pPr>
      <w:r>
        <w:rPr>
          <w:rFonts w:cs="Arial" w:ascii="Arial" w:hAnsi="Arial"/>
          <w:b/>
          <w:sz w:val="24"/>
          <w:szCs w:val="32"/>
        </w:rPr>
        <w:t>Odborné školení bude probíhat po osmi členných hlídkách.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color w:val="FF0000"/>
          <w:sz w:val="24"/>
          <w:szCs w:val="28"/>
          <w:u w:val="single"/>
        </w:rPr>
      </w:pPr>
      <w:r>
        <w:rPr>
          <w:rFonts w:cs="Arial" w:ascii="Arial" w:hAnsi="Arial"/>
          <w:b/>
          <w:color w:val="FF0000"/>
          <w:sz w:val="24"/>
          <w:szCs w:val="28"/>
          <w:u w:val="single"/>
        </w:rPr>
        <w:t>Kapacita kurzu je omezená. Odborné školení se může zúčastnit pouze 40 osob!!!!!!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  <w:t xml:space="preserve">Účastnici budou zařazováni na školení dle data zaslání přihlášky – tabulka s obsazením bude vyvěšena na webových stránkách OSH Ústí nad Orlicí v části PREVENCE. </w:t>
      </w:r>
    </w:p>
    <w:p>
      <w:pPr>
        <w:pStyle w:val="Nadpis3"/>
        <w:spacing w:before="120" w:after="0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  <w:t xml:space="preserve">Cena odborné přípravy: </w:t>
      </w:r>
    </w:p>
    <w:p>
      <w:pPr>
        <w:pStyle w:val="Nadpis3"/>
        <w:spacing w:before="120" w:after="0"/>
        <w:jc w:val="both"/>
        <w:rPr>
          <w:rFonts w:cs="Arial"/>
          <w:b/>
          <w:b/>
          <w:color w:val="FF0000"/>
          <w:szCs w:val="28"/>
        </w:rPr>
      </w:pPr>
      <w:r>
        <w:rPr>
          <w:rFonts w:cs="Arial"/>
          <w:b/>
          <w:color w:val="FF0000"/>
          <w:szCs w:val="28"/>
        </w:rPr>
        <w:t>Při zaplacení do 3. 11. 2021 v kanceláři OSH v Ústí nad Orlicí – 50,- Kč za osobu.</w:t>
      </w:r>
    </w:p>
    <w:p>
      <w:pPr>
        <w:pStyle w:val="Normal"/>
        <w:spacing w:before="120" w:after="0"/>
        <w:rPr>
          <w:rFonts w:ascii="Arial" w:hAnsi="Arial" w:cs="Arial"/>
          <w:b/>
          <w:b/>
          <w:color w:val="FF0000"/>
          <w:sz w:val="24"/>
          <w:szCs w:val="28"/>
        </w:rPr>
      </w:pPr>
      <w:r>
        <w:rPr>
          <w:rFonts w:cs="Arial" w:ascii="Arial" w:hAnsi="Arial"/>
          <w:b/>
          <w:color w:val="FF0000"/>
          <w:sz w:val="24"/>
          <w:szCs w:val="28"/>
        </w:rPr>
        <w:t>Při platbě na místě – 100,- Kč za osobu.</w:t>
      </w:r>
    </w:p>
    <w:p>
      <w:pPr>
        <w:pStyle w:val="Normal"/>
        <w:tabs>
          <w:tab w:val="left" w:pos="1418" w:leader="none"/>
        </w:tabs>
        <w:spacing w:before="120" w:after="0"/>
        <w:jc w:val="both"/>
        <w:rPr>
          <w:rFonts w:ascii="Arial" w:hAnsi="Arial" w:cs="Arial"/>
          <w:b/>
          <w:b/>
          <w:strike/>
          <w:color w:val="FF0000"/>
          <w:sz w:val="24"/>
          <w:szCs w:val="28"/>
        </w:rPr>
      </w:pPr>
      <w:r>
        <w:rPr>
          <w:rFonts w:cs="Arial" w:ascii="Arial" w:hAnsi="Arial"/>
          <w:b/>
          <w:color w:val="FF0000"/>
          <w:sz w:val="24"/>
          <w:szCs w:val="28"/>
        </w:rPr>
        <w:t>POZOR!!! Školení bude probíhat dle platných mimořádných opatření a účastník musí splňovat platná opatření.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V případě, že se přihlášený nebude moci zúčastnit v daném termínu školení a bude uhrazen poplatek za školení, může být za něho vyslán jiný člen SDH. Jinak zaplacený poplatek propadá ve prospěch OSH Ústí nad Orlicí.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V případě, že přihlášený nepřijede na daný termín školení a nebude poplatek uhrazen, bude požadován po příslušném SDH, který ho přihlásil.</w:t>
      </w:r>
    </w:p>
    <w:p>
      <w:pPr>
        <w:pStyle w:val="Normal"/>
        <w:spacing w:before="120" w:after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Cestovné nebude hrazeno.</w:t>
      </w:r>
    </w:p>
    <w:p>
      <w:pPr>
        <w:pStyle w:val="Normal"/>
        <w:spacing w:before="120" w:after="0"/>
        <w:rPr>
          <w:rFonts w:ascii="Arial" w:hAnsi="Arial" w:cs="Arial"/>
          <w:b/>
          <w:b/>
          <w:sz w:val="24"/>
          <w:szCs w:val="8"/>
        </w:rPr>
      </w:pPr>
      <w:r>
        <w:rPr>
          <w:rFonts w:cs="Arial" w:ascii="Arial" w:hAnsi="Arial"/>
          <w:b/>
          <w:sz w:val="24"/>
          <w:szCs w:val="8"/>
        </w:rPr>
      </w:r>
    </w:p>
    <w:p>
      <w:pPr>
        <w:pStyle w:val="Normal"/>
        <w:spacing w:before="120" w:after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V Ústí nad Orlicí 19. 10. 2021</w:t>
      </w:r>
    </w:p>
    <w:p>
      <w:pPr>
        <w:pStyle w:val="Normal"/>
        <w:spacing w:before="120" w:after="0"/>
        <w:rPr/>
      </w:pPr>
      <w:r>
        <w:rPr>
          <w:rFonts w:cs="Arial" w:ascii="Arial" w:hAnsi="Arial"/>
          <w:b/>
          <w:sz w:val="24"/>
        </w:rPr>
        <w:t>za ORP a OO: Jiří Jedlička a Milan Kacálek</w:t>
      </w:r>
    </w:p>
    <w:sectPr>
      <w:headerReference w:type="default" r:id="rId3"/>
      <w:type w:val="nextPage"/>
      <w:pgSz w:w="11906" w:h="16838"/>
      <w:pgMar w:left="851" w:right="708" w:header="708" w:top="765" w:footer="0" w:bottom="56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701" w:hanging="0"/>
      <w:rPr>
        <w:rFonts w:ascii="Calibri" w:hAnsi="Calibri" w:cs="Calibri"/>
        <w:b/>
        <w:b/>
        <w:color w:val="000000"/>
        <w:sz w:val="32"/>
        <w:szCs w:val="28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31115</wp:posOffset>
          </wp:positionH>
          <wp:positionV relativeFrom="paragraph">
            <wp:posOffset>42545</wp:posOffset>
          </wp:positionV>
          <wp:extent cx="807720" cy="729615"/>
          <wp:effectExtent l="0" t="0" r="0" b="0"/>
          <wp:wrapNone/>
          <wp:docPr id="1" name="obrázek 1" descr="https://www.dh.cz/images/Dokumenty/Vnitroorganizacni/logo/logo-barevne-s-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www.dh.cz/images/Dokumenty/Vnitroorganizacni/logo/logo-barevne-s-text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color w:val="000000"/>
        <w:sz w:val="32"/>
        <w:szCs w:val="28"/>
      </w:rPr>
      <w:t>O</w:t>
    </w:r>
    <w:r>
      <w:rPr>
        <w:rFonts w:cs="Calibri" w:ascii="Calibri" w:hAnsi="Calibri"/>
        <w:b/>
        <w:color w:val="000000"/>
        <w:sz w:val="32"/>
        <w:szCs w:val="28"/>
      </w:rPr>
      <w:t>kresní sdružení hasičů Ústí nad Orlicí</w:t>
    </w:r>
  </w:p>
  <w:p>
    <w:pPr>
      <w:pStyle w:val="Normal"/>
      <w:ind w:left="1701" w:hanging="0"/>
      <w:rPr>
        <w:rFonts w:ascii="Calibri" w:hAnsi="Calibri" w:cs="Calibri"/>
        <w:b/>
        <w:b/>
        <w:color w:val="000000"/>
        <w:sz w:val="32"/>
        <w:szCs w:val="28"/>
      </w:rPr>
    </w:pPr>
    <w:r>
      <w:rPr>
        <w:rFonts w:cs="Calibri" w:ascii="Calibri" w:hAnsi="Calibri"/>
        <w:b/>
        <w:color w:val="000000"/>
        <w:sz w:val="32"/>
        <w:szCs w:val="28"/>
      </w:rPr>
      <w:t>Tvardkova 1191, 562 01 Ústí nad Orlicí</w:t>
    </w:r>
  </w:p>
  <w:p>
    <w:pPr>
      <w:pStyle w:val="Normal"/>
      <w:ind w:left="1701" w:hanging="0"/>
      <w:rPr>
        <w:rFonts w:ascii="Calibri" w:hAnsi="Calibri"/>
        <w:b/>
        <w:b/>
        <w:sz w:val="32"/>
        <w:szCs w:val="28"/>
      </w:rPr>
    </w:pPr>
    <w:r>
      <w:rPr>
        <w:rFonts w:ascii="Calibri" w:hAnsi="Calibri"/>
        <w:b/>
        <w:sz w:val="32"/>
        <w:szCs w:val="28"/>
      </w:rPr>
      <w:t>Odborná rada prevence a ochrany obyvatelstva</w:t>
    </w:r>
  </w:p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31115</wp:posOffset>
              </wp:positionH>
              <wp:positionV relativeFrom="paragraph">
                <wp:posOffset>71120</wp:posOffset>
              </wp:positionV>
              <wp:extent cx="659193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24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2.45pt;margin-top:5.6pt;width:518.95pt;height:0pt" type="shapetype_32">
              <w10:wrap type="none"/>
              <v:fill o:detectmouseclick="t" on="false"/>
              <v:stroke color="black" weight="12600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8"/>
  <w:embedSystemFonts/>
  <w:defaultTabStop w:val="289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al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al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Internetovodkaz">
    <w:name w:val="Internetový odkaz"/>
    <w:rsid w:val="00107efe"/>
    <w:rPr>
      <w:color w:val="0000FF"/>
      <w:u w:val="single"/>
    </w:rPr>
  </w:style>
  <w:style w:type="character" w:styleId="FollowedHyperlink">
    <w:name w:val="FollowedHyperlink"/>
    <w:qFormat/>
    <w:rsid w:val="00347087"/>
    <w:rPr>
      <w:color w:val="800080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b31e5c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b31e5c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  <w:i/>
      <w:sz w:val="28"/>
    </w:rPr>
  </w:style>
  <w:style w:type="character" w:styleId="ListLabel3">
    <w:name w:val="ListLabel 3"/>
    <w:qFormat/>
    <w:rPr>
      <w:b w:val="false"/>
      <w:i/>
      <w:sz w:val="28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iskodkomupedmtdatum" w:customStyle="1">
    <w:name w:val="Tisk- od: komu: předmět: datum:"/>
    <w:basedOn w:val="Normal"/>
    <w:qFormat/>
    <w:pPr>
      <w:pBdr>
        <w:left w:val="single" w:sz="18" w:space="1" w:color="00000A"/>
      </w:pBdr>
    </w:pPr>
    <w:rPr>
      <w:rFonts w:ascii="Arial" w:hAnsi="Arial"/>
      <w:sz w:val="18"/>
    </w:rPr>
  </w:style>
  <w:style w:type="paragraph" w:styleId="Tiskpevrtithlaviku" w:customStyle="1">
    <w:name w:val="Tisk- převrátit hlavičku"/>
    <w:basedOn w:val="Normal"/>
    <w:qFormat/>
    <w:pPr>
      <w:pBdr>
        <w:left w:val="single" w:sz="18" w:space="1" w:color="00000A"/>
      </w:pBdr>
      <w:shd w:val="pct12" w:color="auto" w:fill="auto"/>
    </w:pPr>
    <w:rPr>
      <w:rFonts w:ascii="Arial" w:hAnsi="Arial"/>
      <w:b/>
      <w:sz w:val="22"/>
    </w:rPr>
  </w:style>
  <w:style w:type="paragraph" w:styleId="Hlavikyproodpovpedndl" w:customStyle="1">
    <w:name w:val="Hlavičky pro odpověď/předání dál"/>
    <w:basedOn w:val="Normal"/>
    <w:qFormat/>
    <w:pPr>
      <w:pBdr>
        <w:left w:val="single" w:sz="18" w:space="1" w:color="00000A"/>
      </w:pBdr>
      <w:shd w:val="pct10" w:color="auto" w:fill="auto"/>
    </w:pPr>
    <w:rPr>
      <w:rFonts w:ascii="Arial" w:hAnsi="Arial"/>
      <w:sz w:val="18"/>
    </w:rPr>
  </w:style>
  <w:style w:type="paragraph" w:styleId="Odpovdtpedatdlkomuoddatum" w:customStyle="1">
    <w:name w:val="Odpovědět/předat dál komu: od: datum:"/>
    <w:basedOn w:val="Normal"/>
    <w:qFormat/>
    <w:pPr/>
    <w:rPr>
      <w:rFonts w:ascii="Arial" w:hAnsi="Arial"/>
      <w:sz w:val="18"/>
    </w:rPr>
  </w:style>
  <w:style w:type="paragraph" w:styleId="Index1">
    <w:name w:val="index 1"/>
    <w:basedOn w:val="Normal"/>
    <w:semiHidden/>
    <w:qFormat/>
    <w:pPr>
      <w:tabs>
        <w:tab w:val="right" w:pos="8306" w:leader="dot"/>
      </w:tabs>
      <w:ind w:left="200" w:hanging="200"/>
    </w:pPr>
    <w:rPr/>
  </w:style>
  <w:style w:type="paragraph" w:styleId="Indexheading">
    <w:name w:val="index heading"/>
    <w:basedOn w:val="Normal"/>
    <w:semiHidden/>
    <w:qFormat/>
    <w:pPr/>
    <w:rPr>
      <w:rFonts w:ascii="Arial" w:hAnsi="Arial"/>
      <w:b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al"/>
    <w:qFormat/>
    <w:pPr>
      <w:spacing w:before="0" w:after="60"/>
      <w:jc w:val="center"/>
    </w:pPr>
    <w:rPr>
      <w:rFonts w:ascii="Arial" w:hAnsi="Arial"/>
      <w:sz w:val="24"/>
    </w:rPr>
  </w:style>
  <w:style w:type="paragraph" w:styleId="Nzev">
    <w:name w:val="Title"/>
    <w:basedOn w:val="Normal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Toaheading">
    <w:name w:val="toa heading"/>
    <w:basedOn w:val="Normal"/>
    <w:semiHidden/>
    <w:qFormat/>
    <w:pPr>
      <w:spacing w:before="120" w:after="0"/>
    </w:pPr>
    <w:rPr>
      <w:rFonts w:ascii="Arial" w:hAnsi="Arial"/>
      <w:b/>
      <w:sz w:val="24"/>
    </w:rPr>
  </w:style>
  <w:style w:type="paragraph" w:styleId="Obsah9">
    <w:name w:val="TOC 9"/>
    <w:basedOn w:val="Normal"/>
    <w:semiHidden/>
    <w:pPr>
      <w:tabs>
        <w:tab w:val="right" w:pos="8306" w:leader="dot"/>
      </w:tabs>
      <w:ind w:left="1600" w:hanging="0"/>
    </w:pPr>
    <w:rPr/>
  </w:style>
  <w:style w:type="paragraph" w:styleId="Envelopereturn">
    <w:name w:val="envelope return"/>
    <w:basedOn w:val="Normal"/>
    <w:qFormat/>
    <w:pPr/>
    <w:rPr/>
  </w:style>
  <w:style w:type="paragraph" w:styleId="Macro">
    <w:name w:val="macro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eastAsia="Times New Roman" w:cs="Times New Roman"/>
      <w:color w:val="auto"/>
      <w:sz w:val="20"/>
      <w:szCs w:val="20"/>
      <w:lang w:val="cs-CZ" w:eastAsia="cs-CZ" w:bidi="ar-SA"/>
    </w:rPr>
  </w:style>
  <w:style w:type="paragraph" w:styleId="Annotationtext">
    <w:name w:val="annotation text"/>
    <w:basedOn w:val="Normal"/>
    <w:semiHidden/>
    <w:qFormat/>
    <w:pPr/>
    <w:rPr/>
  </w:style>
  <w:style w:type="paragraph" w:styleId="Odsazentlatextu">
    <w:name w:val="Body Text Indent"/>
    <w:basedOn w:val="Normal"/>
    <w:pPr>
      <w:spacing w:before="0" w:after="120"/>
      <w:ind w:left="360" w:hanging="0"/>
    </w:pPr>
    <w:rPr/>
  </w:style>
  <w:style w:type="paragraph" w:styleId="Caption">
    <w:name w:val="caption"/>
    <w:basedOn w:val="Normal"/>
    <w:qFormat/>
    <w:pPr>
      <w:spacing w:before="120" w:after="120"/>
    </w:pPr>
    <w:rPr>
      <w:b/>
    </w:rPr>
  </w:style>
  <w:style w:type="paragraph" w:styleId="Zkladntext21" w:customStyle="1">
    <w:name w:val="Základní text 21"/>
    <w:basedOn w:val="Normal"/>
    <w:qFormat/>
    <w:rsid w:val="001b5f3f"/>
    <w:pPr>
      <w:jc w:val="center"/>
    </w:pPr>
    <w:rPr>
      <w:b/>
      <w:sz w:val="32"/>
    </w:rPr>
  </w:style>
  <w:style w:type="paragraph" w:styleId="Zkladntext31" w:customStyle="1">
    <w:name w:val="Základní text 31"/>
    <w:basedOn w:val="Normal"/>
    <w:qFormat/>
    <w:rsid w:val="001b5f3f"/>
    <w:pPr>
      <w:jc w:val="both"/>
    </w:pPr>
    <w:rPr>
      <w:i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052abc"/>
    <w:pPr>
      <w:spacing w:beforeAutospacing="1" w:afterAutospacing="1"/>
    </w:pPr>
    <w:rPr>
      <w:sz w:val="24"/>
      <w:szCs w:val="24"/>
    </w:rPr>
  </w:style>
  <w:style w:type="paragraph" w:styleId="Zhlav">
    <w:name w:val="Header"/>
    <w:basedOn w:val="Normal"/>
    <w:link w:val="ZhlavChar"/>
    <w:uiPriority w:val="99"/>
    <w:semiHidden/>
    <w:unhideWhenUsed/>
    <w:rsid w:val="00b31e5c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b31e5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gapovova@seznam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16</TotalTime>
  <Application>LibreOffice/5.1.5.2$Windows_X86_64 LibreOffice_project/7a864d8825610a8c07cfc3bc01dd4fce6a9447e5</Application>
  <Pages>1</Pages>
  <Words>277</Words>
  <Characters>1547</Characters>
  <CharactersWithSpaces>1805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2021-10-19T19:09:00Z</dcterms:created>
  <dc:creator>Šára</dc:creator>
  <dc:description/>
  <dc:language>cs-CZ</dc:language>
  <cp:lastModifiedBy>Květa Bogapovová</cp:lastModifiedBy>
  <cp:lastPrinted>2021-10-21T08:17:25Z</cp:lastPrinted>
  <dcterms:modified xsi:type="dcterms:W3CDTF">2021-10-20T16:57:00Z</dcterms:modified>
  <cp:revision>6</cp:revision>
  <dc:subject/>
  <dc:title>Šablona pro elektronickou poštu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